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F2" w:rsidRDefault="00894985" w:rsidP="008550F2">
      <w:pPr>
        <w:pStyle w:val="a3"/>
        <w:spacing w:before="1"/>
        <w:ind w:left="6237"/>
      </w:pPr>
      <w:r>
        <w:rPr>
          <w:spacing w:val="-2"/>
        </w:rPr>
        <w:t xml:space="preserve">Директору </w:t>
      </w:r>
      <w:r w:rsidR="00AF6AFD">
        <w:t xml:space="preserve">ОГБПОУ «Рязанский колледж имени Героя Советского </w:t>
      </w:r>
      <w:r w:rsidR="008550F2">
        <w:t xml:space="preserve">   </w:t>
      </w:r>
      <w:r w:rsidR="00AF6AFD">
        <w:t>Союза Н.Н.Комарова»</w:t>
      </w:r>
    </w:p>
    <w:p w:rsidR="002A0326" w:rsidRDefault="008550F2" w:rsidP="008550F2">
      <w:pPr>
        <w:pStyle w:val="a3"/>
        <w:spacing w:before="1"/>
        <w:ind w:left="6237"/>
      </w:pPr>
      <w:r>
        <w:t>А.С. Епишину</w:t>
      </w:r>
    </w:p>
    <w:p w:rsidR="002A0326" w:rsidRDefault="00894985">
      <w:pPr>
        <w:pStyle w:val="a3"/>
        <w:spacing w:before="276"/>
        <w:ind w:left="7659" w:right="136" w:hanging="828"/>
        <w:jc w:val="right"/>
      </w:pPr>
      <w:r>
        <w:t>поступающего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обучение по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 w:rsidR="008550F2">
        <w:rPr>
          <w:spacing w:val="-5"/>
        </w:rPr>
        <w:t>ДО</w:t>
      </w:r>
    </w:p>
    <w:p w:rsidR="002A0326" w:rsidRDefault="00894985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4812538</wp:posOffset>
                </wp:positionH>
                <wp:positionV relativeFrom="paragraph">
                  <wp:posOffset>172086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7528" id="Graphic 1" o:spid="_x0000_s1026" style="position:absolute;margin-left:378.95pt;margin-top:13.55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MYIA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4812538</wp:posOffset>
                </wp:positionH>
                <wp:positionV relativeFrom="paragraph">
                  <wp:posOffset>347346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DC5AA" id="Graphic 2" o:spid="_x0000_s1026" style="position:absolute;margin-left:378.95pt;margin-top:27.3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SM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0326" w:rsidRDefault="002A0326">
      <w:pPr>
        <w:pStyle w:val="a3"/>
        <w:spacing w:before="17"/>
        <w:rPr>
          <w:sz w:val="20"/>
        </w:rPr>
      </w:pPr>
    </w:p>
    <w:p w:rsidR="002A0326" w:rsidRDefault="00894985">
      <w:pPr>
        <w:tabs>
          <w:tab w:val="left" w:pos="9581"/>
        </w:tabs>
        <w:ind w:left="610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A0326" w:rsidRDefault="00894985">
      <w:pPr>
        <w:spacing w:before="1" w:line="206" w:lineRule="exact"/>
        <w:ind w:right="138"/>
        <w:jc w:val="right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полностью)</w:t>
      </w:r>
    </w:p>
    <w:p w:rsidR="002A0326" w:rsidRDefault="00894985">
      <w:pPr>
        <w:pStyle w:val="a3"/>
        <w:spacing w:line="275" w:lineRule="exact"/>
        <w:ind w:right="141"/>
        <w:jc w:val="right"/>
      </w:pP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2A0326" w:rsidRDefault="00894985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4812538</wp:posOffset>
                </wp:positionH>
                <wp:positionV relativeFrom="paragraph">
                  <wp:posOffset>172460</wp:posOffset>
                </wp:positionV>
                <wp:extent cx="220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DAB7D" id="Graphic 3" o:spid="_x0000_s1026" style="position:absolute;margin-left:378.95pt;margin-top:13.6pt;width:1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b/IQ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4812538</wp:posOffset>
                </wp:positionH>
                <wp:positionV relativeFrom="paragraph">
                  <wp:posOffset>347720</wp:posOffset>
                </wp:positionV>
                <wp:extent cx="220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8B597" id="Graphic 4" o:spid="_x0000_s1026" style="position:absolute;margin-left:378.95pt;margin-top:27.4pt;width:17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t/IQ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0326" w:rsidRDefault="002A0326">
      <w:pPr>
        <w:pStyle w:val="a3"/>
        <w:spacing w:before="17"/>
        <w:rPr>
          <w:sz w:val="20"/>
        </w:rPr>
      </w:pPr>
    </w:p>
    <w:p w:rsidR="002A0326" w:rsidRDefault="00894985">
      <w:pPr>
        <w:tabs>
          <w:tab w:val="left" w:pos="3479"/>
        </w:tabs>
        <w:ind w:right="138"/>
        <w:jc w:val="right"/>
        <w:rPr>
          <w:sz w:val="24"/>
        </w:rPr>
      </w:pPr>
      <w:r>
        <w:rPr>
          <w:sz w:val="24"/>
          <w:u w:val="single"/>
        </w:rPr>
        <w:tab/>
      </w:r>
    </w:p>
    <w:p w:rsidR="00B57EEF" w:rsidRDefault="00B57EEF">
      <w:pPr>
        <w:pStyle w:val="1"/>
        <w:ind w:left="1962" w:right="1818"/>
        <w:jc w:val="center"/>
        <w:rPr>
          <w:spacing w:val="-2"/>
        </w:rPr>
      </w:pPr>
    </w:p>
    <w:p w:rsidR="00B57EEF" w:rsidRDefault="00B57EEF">
      <w:pPr>
        <w:pStyle w:val="1"/>
        <w:ind w:left="1962" w:right="1818"/>
        <w:jc w:val="center"/>
        <w:rPr>
          <w:spacing w:val="-2"/>
        </w:rPr>
      </w:pPr>
    </w:p>
    <w:p w:rsidR="002A0326" w:rsidRDefault="00894985">
      <w:pPr>
        <w:pStyle w:val="1"/>
        <w:ind w:left="1962" w:right="1818"/>
        <w:jc w:val="center"/>
      </w:pPr>
      <w:r>
        <w:rPr>
          <w:spacing w:val="-2"/>
        </w:rPr>
        <w:t>ЗАЯВЛЕНИЕ</w:t>
      </w:r>
    </w:p>
    <w:p w:rsidR="002A0326" w:rsidRDefault="00894985">
      <w:pPr>
        <w:spacing w:before="272"/>
        <w:ind w:left="993"/>
        <w:rPr>
          <w:b/>
          <w:sz w:val="24"/>
        </w:rPr>
      </w:pPr>
      <w:r>
        <w:rPr>
          <w:sz w:val="24"/>
        </w:rPr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зачислить меня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2A0326" w:rsidRDefault="00B57EEF" w:rsidP="00B57EEF">
      <w:pPr>
        <w:pStyle w:val="a3"/>
        <w:tabs>
          <w:tab w:val="left" w:pos="570"/>
        </w:tabs>
        <w:spacing w:before="38"/>
        <w:rPr>
          <w:i/>
          <w:sz w:val="18"/>
        </w:rPr>
      </w:pPr>
      <w:r>
        <w:t>«</w:t>
      </w:r>
      <w:r w:rsidRPr="00B57EEF">
        <w:rPr>
          <w:u w:val="single"/>
        </w:rPr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 w:rsidRPr="00B57EEF">
        <w:rPr>
          <w:u w:val="single"/>
        </w:rPr>
        <w:t>»</w:t>
      </w:r>
      <w:r w:rsidR="008550F2" w:rsidRPr="00B57EEF">
        <w:rPr>
          <w:b/>
          <w:sz w:val="20"/>
          <w:u w:val="single"/>
        </w:rPr>
        <w:t xml:space="preserve">  </w:t>
      </w:r>
      <w:r w:rsidR="008550F2">
        <w:rPr>
          <w:b/>
          <w:sz w:val="20"/>
        </w:rPr>
        <w:t xml:space="preserve"> </w:t>
      </w:r>
    </w:p>
    <w:p w:rsidR="002A0326" w:rsidRDefault="002A0326">
      <w:pPr>
        <w:pStyle w:val="a3"/>
        <w:spacing w:before="67"/>
        <w:rPr>
          <w:i/>
          <w:sz w:val="18"/>
        </w:rPr>
      </w:pPr>
    </w:p>
    <w:p w:rsidR="002A0326" w:rsidRDefault="00894985">
      <w:pPr>
        <w:pStyle w:val="a3"/>
        <w:tabs>
          <w:tab w:val="left" w:pos="3966"/>
          <w:tab w:val="left" w:pos="6375"/>
        </w:tabs>
        <w:ind w:left="285"/>
      </w:pPr>
      <w:r>
        <w:t>Срок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0"/>
        </w:rPr>
        <w:t>«</w:t>
      </w:r>
      <w:r w:rsidR="008550F2">
        <w:rPr>
          <w:u w:val="single"/>
        </w:rPr>
        <w:tab/>
      </w:r>
      <w:r w:rsidR="008550F2">
        <w:t>»</w:t>
      </w:r>
      <w:r w:rsidR="008550F2">
        <w:rPr>
          <w:spacing w:val="24"/>
        </w:rPr>
        <w:t xml:space="preserve"> по</w:t>
      </w:r>
      <w:r w:rsidR="008550F2">
        <w:rPr>
          <w:spacing w:val="32"/>
        </w:rP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</w:p>
    <w:p w:rsidR="002A0326" w:rsidRDefault="00894985">
      <w:pPr>
        <w:pStyle w:val="1"/>
        <w:spacing w:before="5"/>
      </w:pP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сообщаю:</w:t>
      </w:r>
    </w:p>
    <w:tbl>
      <w:tblPr>
        <w:tblStyle w:val="TableNormal"/>
        <w:tblW w:w="10490" w:type="dxa"/>
        <w:tblInd w:w="-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6708"/>
      </w:tblGrid>
      <w:tr w:rsidR="002A0326" w:rsidTr="008550F2">
        <w:trPr>
          <w:trHeight w:val="861"/>
        </w:trPr>
        <w:tc>
          <w:tcPr>
            <w:tcW w:w="3782" w:type="dxa"/>
          </w:tcPr>
          <w:p w:rsidR="008550F2" w:rsidRDefault="00894985">
            <w:pPr>
              <w:pStyle w:val="TableParagraph"/>
              <w:tabs>
                <w:tab w:val="left" w:pos="1472"/>
                <w:tab w:val="left" w:pos="2431"/>
                <w:tab w:val="left" w:pos="2983"/>
              </w:tabs>
              <w:ind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 w:rsidR="008550F2">
              <w:rPr>
                <w:sz w:val="24"/>
              </w:rPr>
              <w:t xml:space="preserve"> </w:t>
            </w:r>
            <w:r w:rsidR="008550F2">
              <w:rPr>
                <w:spacing w:val="-2"/>
                <w:sz w:val="24"/>
              </w:rPr>
              <w:t>высшего,</w:t>
            </w:r>
          </w:p>
          <w:p w:rsidR="002A0326" w:rsidRDefault="008550F2" w:rsidP="008550F2">
            <w:pPr>
              <w:pStyle w:val="TableParagraph"/>
              <w:tabs>
                <w:tab w:val="left" w:pos="1472"/>
                <w:tab w:val="left" w:pos="2431"/>
                <w:tab w:val="left" w:pos="298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среднего </w:t>
            </w:r>
            <w:r w:rsidR="00894985">
              <w:rPr>
                <w:spacing w:val="-2"/>
                <w:sz w:val="24"/>
              </w:rPr>
              <w:t xml:space="preserve"> учебного</w:t>
            </w:r>
            <w:r>
              <w:rPr>
                <w:spacing w:val="-2"/>
                <w:sz w:val="24"/>
              </w:rPr>
              <w:t xml:space="preserve"> заведения,</w:t>
            </w:r>
            <w:r>
              <w:rPr>
                <w:spacing w:val="-5"/>
                <w:sz w:val="24"/>
              </w:rPr>
              <w:t xml:space="preserve"> год </w:t>
            </w:r>
            <w:r w:rsidR="00894985">
              <w:rPr>
                <w:spacing w:val="-2"/>
                <w:sz w:val="24"/>
              </w:rPr>
              <w:t>окончания</w:t>
            </w:r>
          </w:p>
        </w:tc>
        <w:tc>
          <w:tcPr>
            <w:tcW w:w="6708" w:type="dxa"/>
          </w:tcPr>
          <w:p w:rsidR="002A0326" w:rsidRDefault="002A0326">
            <w:pPr>
              <w:pStyle w:val="TableParagraph"/>
              <w:ind w:left="0"/>
            </w:pPr>
          </w:p>
        </w:tc>
      </w:tr>
      <w:tr w:rsidR="002A0326" w:rsidTr="008550F2">
        <w:trPr>
          <w:trHeight w:val="289"/>
        </w:trPr>
        <w:tc>
          <w:tcPr>
            <w:tcW w:w="3782" w:type="dxa"/>
          </w:tcPr>
          <w:p w:rsidR="002A0326" w:rsidRDefault="008949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диплому</w:t>
            </w:r>
          </w:p>
        </w:tc>
        <w:tc>
          <w:tcPr>
            <w:tcW w:w="6708" w:type="dxa"/>
          </w:tcPr>
          <w:p w:rsidR="002A0326" w:rsidRDefault="002A0326">
            <w:pPr>
              <w:pStyle w:val="TableParagraph"/>
              <w:ind w:left="0"/>
              <w:rPr>
                <w:sz w:val="20"/>
              </w:rPr>
            </w:pPr>
          </w:p>
        </w:tc>
      </w:tr>
      <w:tr w:rsidR="002A0326" w:rsidTr="008550F2">
        <w:trPr>
          <w:trHeight w:val="573"/>
        </w:trPr>
        <w:tc>
          <w:tcPr>
            <w:tcW w:w="3782" w:type="dxa"/>
          </w:tcPr>
          <w:p w:rsidR="002A0326" w:rsidRDefault="008949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Интернатура/ординатура,</w:t>
            </w:r>
          </w:p>
          <w:p w:rsidR="002A0326" w:rsidRDefault="008949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специальность,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6708" w:type="dxa"/>
          </w:tcPr>
          <w:p w:rsidR="002A0326" w:rsidRDefault="002A0326">
            <w:pPr>
              <w:pStyle w:val="TableParagraph"/>
              <w:ind w:left="0"/>
            </w:pPr>
          </w:p>
        </w:tc>
      </w:tr>
      <w:tr w:rsidR="002A0326" w:rsidTr="008550F2">
        <w:trPr>
          <w:trHeight w:val="286"/>
        </w:trPr>
        <w:tc>
          <w:tcPr>
            <w:tcW w:w="3782" w:type="dxa"/>
          </w:tcPr>
          <w:p w:rsidR="002A0326" w:rsidRDefault="00894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6708" w:type="dxa"/>
          </w:tcPr>
          <w:p w:rsidR="002A0326" w:rsidRDefault="002A0326">
            <w:pPr>
              <w:pStyle w:val="TableParagraph"/>
              <w:ind w:left="0"/>
              <w:rPr>
                <w:sz w:val="20"/>
              </w:rPr>
            </w:pPr>
          </w:p>
        </w:tc>
      </w:tr>
      <w:tr w:rsidR="002A0326" w:rsidTr="008550F2">
        <w:trPr>
          <w:trHeight w:val="286"/>
        </w:trPr>
        <w:tc>
          <w:tcPr>
            <w:tcW w:w="3782" w:type="dxa"/>
          </w:tcPr>
          <w:p w:rsidR="002A0326" w:rsidRDefault="00894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СНИЛС</w:t>
            </w:r>
          </w:p>
        </w:tc>
        <w:tc>
          <w:tcPr>
            <w:tcW w:w="6708" w:type="dxa"/>
          </w:tcPr>
          <w:p w:rsidR="002A0326" w:rsidRDefault="002A0326">
            <w:pPr>
              <w:pStyle w:val="TableParagraph"/>
              <w:ind w:left="0"/>
              <w:rPr>
                <w:sz w:val="20"/>
              </w:rPr>
            </w:pPr>
          </w:p>
        </w:tc>
      </w:tr>
      <w:tr w:rsidR="002A0326" w:rsidTr="008550F2">
        <w:trPr>
          <w:trHeight w:val="286"/>
        </w:trPr>
        <w:tc>
          <w:tcPr>
            <w:tcW w:w="3782" w:type="dxa"/>
          </w:tcPr>
          <w:p w:rsidR="002A0326" w:rsidRDefault="00894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6708" w:type="dxa"/>
          </w:tcPr>
          <w:p w:rsidR="002A0326" w:rsidRDefault="002A0326">
            <w:pPr>
              <w:pStyle w:val="TableParagraph"/>
              <w:ind w:left="0"/>
              <w:rPr>
                <w:sz w:val="20"/>
              </w:rPr>
            </w:pPr>
          </w:p>
        </w:tc>
      </w:tr>
      <w:tr w:rsidR="002A0326" w:rsidTr="008550F2">
        <w:trPr>
          <w:trHeight w:val="289"/>
        </w:trPr>
        <w:tc>
          <w:tcPr>
            <w:tcW w:w="3782" w:type="dxa"/>
          </w:tcPr>
          <w:p w:rsidR="002A0326" w:rsidRDefault="0089498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708" w:type="dxa"/>
          </w:tcPr>
          <w:p w:rsidR="002A0326" w:rsidRDefault="002A032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A0326" w:rsidRDefault="00894985">
      <w:pPr>
        <w:pStyle w:val="a3"/>
        <w:tabs>
          <w:tab w:val="left" w:pos="8591"/>
        </w:tabs>
        <w:spacing w:before="274"/>
        <w:ind w:left="285" w:right="146" w:firstLine="707"/>
        <w:jc w:val="both"/>
      </w:pPr>
      <w:r>
        <w:t>Я предупреждён о том, что внесение оплаты и подписание договора об оказании платных образовательных услуг должно быть до начала оказания образовательной ус</w:t>
      </w:r>
      <w:r w:rsidR="0045696D">
        <w:t>луги или в первый день обучения.</w:t>
      </w:r>
    </w:p>
    <w:p w:rsidR="002A0326" w:rsidRDefault="002A0326">
      <w:pPr>
        <w:pStyle w:val="a3"/>
        <w:spacing w:before="5"/>
      </w:pPr>
    </w:p>
    <w:p w:rsidR="00B57EEF" w:rsidRDefault="00B57EEF">
      <w:pPr>
        <w:pStyle w:val="a3"/>
        <w:spacing w:before="5"/>
      </w:pPr>
      <w:r>
        <w:t xml:space="preserve">К заявлению </w:t>
      </w:r>
      <w:r w:rsidR="0045696D">
        <w:t>прилагаю:</w:t>
      </w:r>
    </w:p>
    <w:p w:rsidR="00B57EEF" w:rsidRDefault="00B57EEF">
      <w:pPr>
        <w:pStyle w:val="a3"/>
        <w:spacing w:before="5"/>
      </w:pPr>
      <w:r>
        <w:t>1.Копия паспорта (2-3</w:t>
      </w:r>
      <w:proofErr w:type="gramStart"/>
      <w:r>
        <w:t>стр,прописка</w:t>
      </w:r>
      <w:proofErr w:type="gramEnd"/>
      <w:r>
        <w:t>)</w:t>
      </w:r>
      <w:r w:rsidR="0045696D">
        <w:t>;</w:t>
      </w:r>
    </w:p>
    <w:p w:rsidR="00B57EEF" w:rsidRDefault="00B57EEF">
      <w:pPr>
        <w:pStyle w:val="a3"/>
        <w:spacing w:before="5"/>
      </w:pPr>
      <w:r>
        <w:t>2.Снилс</w:t>
      </w:r>
      <w:r w:rsidR="0045696D">
        <w:t>;</w:t>
      </w:r>
    </w:p>
    <w:p w:rsidR="00B57EEF" w:rsidRDefault="00B57EEF">
      <w:pPr>
        <w:pStyle w:val="a3"/>
        <w:spacing w:before="5"/>
      </w:pPr>
      <w:r>
        <w:t xml:space="preserve">3.Копия документа о </w:t>
      </w:r>
      <w:proofErr w:type="gramStart"/>
      <w:r>
        <w:t>образование(</w:t>
      </w:r>
      <w:proofErr w:type="gramEnd"/>
      <w:r>
        <w:t>высшее, среднее)</w:t>
      </w:r>
      <w:r w:rsidR="0045696D">
        <w:t>;</w:t>
      </w:r>
    </w:p>
    <w:p w:rsidR="00B57EEF" w:rsidRDefault="00B57EEF">
      <w:pPr>
        <w:pStyle w:val="a3"/>
        <w:spacing w:before="5"/>
      </w:pPr>
      <w:r>
        <w:t>4.Квитанция об оплате</w:t>
      </w:r>
      <w:r w:rsidR="0045696D">
        <w:t>;</w:t>
      </w:r>
      <w:bookmarkStart w:id="0" w:name="_GoBack"/>
      <w:bookmarkEnd w:id="0"/>
    </w:p>
    <w:p w:rsidR="00B57EEF" w:rsidRDefault="00B57EEF">
      <w:pPr>
        <w:pStyle w:val="a3"/>
        <w:spacing w:before="5"/>
      </w:pPr>
    </w:p>
    <w:p w:rsidR="00B57EEF" w:rsidRDefault="00B57EEF">
      <w:pPr>
        <w:pStyle w:val="a3"/>
        <w:spacing w:before="5"/>
      </w:pPr>
    </w:p>
    <w:p w:rsidR="00B57EEF" w:rsidRDefault="00B57EEF">
      <w:pPr>
        <w:pStyle w:val="a3"/>
        <w:spacing w:before="5"/>
      </w:pPr>
      <w:r>
        <w:t xml:space="preserve"> </w:t>
      </w:r>
    </w:p>
    <w:p w:rsidR="002A0326" w:rsidRDefault="00894985">
      <w:pPr>
        <w:pStyle w:val="1"/>
        <w:jc w:val="both"/>
      </w:pPr>
      <w:r>
        <w:t>Оплату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гарантирую.</w:t>
      </w:r>
    </w:p>
    <w:p w:rsidR="002A0326" w:rsidRDefault="002A0326">
      <w:pPr>
        <w:pStyle w:val="a3"/>
        <w:rPr>
          <w:b/>
        </w:rPr>
      </w:pPr>
    </w:p>
    <w:p w:rsidR="002A0326" w:rsidRDefault="002A0326">
      <w:pPr>
        <w:pStyle w:val="a3"/>
        <w:rPr>
          <w:b/>
        </w:rPr>
      </w:pPr>
    </w:p>
    <w:p w:rsidR="002A0326" w:rsidRDefault="002A0326">
      <w:pPr>
        <w:pStyle w:val="a3"/>
        <w:rPr>
          <w:b/>
        </w:rPr>
      </w:pPr>
    </w:p>
    <w:p w:rsidR="002A0326" w:rsidRDefault="00894985">
      <w:pPr>
        <w:tabs>
          <w:tab w:val="left" w:pos="3977"/>
          <w:tab w:val="left" w:pos="7382"/>
        </w:tabs>
        <w:ind w:left="285"/>
        <w:jc w:val="both"/>
        <w:rPr>
          <w:b/>
          <w:sz w:val="24"/>
        </w:rPr>
      </w:pPr>
      <w:r>
        <w:rPr>
          <w:b/>
          <w:sz w:val="24"/>
        </w:rPr>
        <w:t xml:space="preserve">Подпись </w:t>
      </w:r>
      <w:r>
        <w:rPr>
          <w:sz w:val="24"/>
          <w:u w:val="single"/>
        </w:rPr>
        <w:tab/>
      </w:r>
      <w:r>
        <w:rPr>
          <w:spacing w:val="13"/>
          <w:sz w:val="24"/>
        </w:rPr>
        <w:t xml:space="preserve"> </w:t>
      </w:r>
      <w:r w:rsidR="008550F2">
        <w:rPr>
          <w:spacing w:val="13"/>
          <w:sz w:val="24"/>
        </w:rPr>
        <w:t xml:space="preserve">  </w:t>
      </w:r>
      <w:r>
        <w:rPr>
          <w:b/>
          <w:sz w:val="24"/>
        </w:rPr>
        <w:t xml:space="preserve">Дата </w:t>
      </w:r>
      <w:proofErr w:type="gramStart"/>
      <w:r>
        <w:rPr>
          <w:b/>
          <w:sz w:val="24"/>
        </w:rPr>
        <w:t>«</w:t>
      </w:r>
      <w:r>
        <w:rPr>
          <w:spacing w:val="75"/>
          <w:w w:val="150"/>
          <w:sz w:val="24"/>
          <w:u w:val="single"/>
        </w:rPr>
        <w:t xml:space="preserve">  </w:t>
      </w:r>
      <w:proofErr w:type="gramEnd"/>
      <w:r>
        <w:rPr>
          <w:spacing w:val="75"/>
          <w:w w:val="150"/>
          <w:sz w:val="24"/>
          <w:u w:val="single"/>
        </w:rPr>
        <w:t xml:space="preserve">  </w:t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>20</w:t>
      </w:r>
      <w:r>
        <w:rPr>
          <w:spacing w:val="78"/>
          <w:sz w:val="24"/>
          <w:u w:val="single"/>
        </w:rPr>
        <w:t xml:space="preserve">   </w:t>
      </w:r>
      <w:r>
        <w:rPr>
          <w:b/>
          <w:spacing w:val="-5"/>
          <w:sz w:val="24"/>
        </w:rPr>
        <w:t>г.</w:t>
      </w:r>
    </w:p>
    <w:sectPr w:rsidR="002A0326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22"/>
    <w:multiLevelType w:val="hybridMultilevel"/>
    <w:tmpl w:val="E6B688D2"/>
    <w:lvl w:ilvl="0" w:tplc="5FF492F0">
      <w:numFmt w:val="bullet"/>
      <w:lvlText w:val="–"/>
      <w:lvlJc w:val="left"/>
      <w:pPr>
        <w:ind w:left="28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E9F76">
      <w:numFmt w:val="bullet"/>
      <w:lvlText w:val="•"/>
      <w:lvlJc w:val="left"/>
      <w:pPr>
        <w:ind w:left="1230" w:hanging="315"/>
      </w:pPr>
      <w:rPr>
        <w:rFonts w:hint="default"/>
        <w:lang w:val="ru-RU" w:eastAsia="en-US" w:bidi="ar-SA"/>
      </w:rPr>
    </w:lvl>
    <w:lvl w:ilvl="2" w:tplc="E7A2F6F6">
      <w:numFmt w:val="bullet"/>
      <w:lvlText w:val="•"/>
      <w:lvlJc w:val="left"/>
      <w:pPr>
        <w:ind w:left="2180" w:hanging="315"/>
      </w:pPr>
      <w:rPr>
        <w:rFonts w:hint="default"/>
        <w:lang w:val="ru-RU" w:eastAsia="en-US" w:bidi="ar-SA"/>
      </w:rPr>
    </w:lvl>
    <w:lvl w:ilvl="3" w:tplc="BEF2C51C">
      <w:numFmt w:val="bullet"/>
      <w:lvlText w:val="•"/>
      <w:lvlJc w:val="left"/>
      <w:pPr>
        <w:ind w:left="3130" w:hanging="315"/>
      </w:pPr>
      <w:rPr>
        <w:rFonts w:hint="default"/>
        <w:lang w:val="ru-RU" w:eastAsia="en-US" w:bidi="ar-SA"/>
      </w:rPr>
    </w:lvl>
    <w:lvl w:ilvl="4" w:tplc="3B80F3DA">
      <w:numFmt w:val="bullet"/>
      <w:lvlText w:val="•"/>
      <w:lvlJc w:val="left"/>
      <w:pPr>
        <w:ind w:left="4080" w:hanging="315"/>
      </w:pPr>
      <w:rPr>
        <w:rFonts w:hint="default"/>
        <w:lang w:val="ru-RU" w:eastAsia="en-US" w:bidi="ar-SA"/>
      </w:rPr>
    </w:lvl>
    <w:lvl w:ilvl="5" w:tplc="8830330A">
      <w:numFmt w:val="bullet"/>
      <w:lvlText w:val="•"/>
      <w:lvlJc w:val="left"/>
      <w:pPr>
        <w:ind w:left="5030" w:hanging="315"/>
      </w:pPr>
      <w:rPr>
        <w:rFonts w:hint="default"/>
        <w:lang w:val="ru-RU" w:eastAsia="en-US" w:bidi="ar-SA"/>
      </w:rPr>
    </w:lvl>
    <w:lvl w:ilvl="6" w:tplc="80781668">
      <w:numFmt w:val="bullet"/>
      <w:lvlText w:val="•"/>
      <w:lvlJc w:val="left"/>
      <w:pPr>
        <w:ind w:left="5980" w:hanging="315"/>
      </w:pPr>
      <w:rPr>
        <w:rFonts w:hint="default"/>
        <w:lang w:val="ru-RU" w:eastAsia="en-US" w:bidi="ar-SA"/>
      </w:rPr>
    </w:lvl>
    <w:lvl w:ilvl="7" w:tplc="D102B4A2">
      <w:numFmt w:val="bullet"/>
      <w:lvlText w:val="•"/>
      <w:lvlJc w:val="left"/>
      <w:pPr>
        <w:ind w:left="6930" w:hanging="315"/>
      </w:pPr>
      <w:rPr>
        <w:rFonts w:hint="default"/>
        <w:lang w:val="ru-RU" w:eastAsia="en-US" w:bidi="ar-SA"/>
      </w:rPr>
    </w:lvl>
    <w:lvl w:ilvl="8" w:tplc="20CECEB0">
      <w:numFmt w:val="bullet"/>
      <w:lvlText w:val="•"/>
      <w:lvlJc w:val="left"/>
      <w:pPr>
        <w:ind w:left="7881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0326"/>
    <w:rsid w:val="001505DF"/>
    <w:rsid w:val="002A0326"/>
    <w:rsid w:val="0045696D"/>
    <w:rsid w:val="008550F2"/>
    <w:rsid w:val="00894985"/>
    <w:rsid w:val="00AF6AFD"/>
    <w:rsid w:val="00B5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274A"/>
  <w15:docId w15:val="{70A58655-0CB3-43D9-BF28-93390F92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hanging="18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Елина Екатерина Владимировна</dc:creator>
  <cp:lastModifiedBy>ws2</cp:lastModifiedBy>
  <cp:revision>5</cp:revision>
  <dcterms:created xsi:type="dcterms:W3CDTF">2026-04-10T06:03:00Z</dcterms:created>
  <dcterms:modified xsi:type="dcterms:W3CDTF">2026-04-28T08:44:00Z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